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6A" w:rsidRPr="007A1786" w:rsidRDefault="00D6575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6A396A" w:rsidRPr="007A1786" w:rsidRDefault="00D65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A396A" w:rsidRPr="007A1786" w:rsidRDefault="00D65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396A" w:rsidRPr="007A1786" w:rsidRDefault="00D65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6A396A" w:rsidRPr="007A1786" w:rsidRDefault="007A178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D6575F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06-2/144-25</w:t>
      </w:r>
    </w:p>
    <w:p w:rsidR="006A396A" w:rsidRPr="007A1786" w:rsidRDefault="007A1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9.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6A396A" w:rsidRDefault="00D6575F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7A1786" w:rsidRPr="007A1786" w:rsidRDefault="007A1786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396A" w:rsidRPr="007A1786" w:rsidRDefault="00D65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6A396A" w:rsidRPr="007A1786" w:rsidRDefault="007A178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>24.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396A" w:rsidRPr="007A1786" w:rsidRDefault="00D6575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1786" w:rsidRPr="007A17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</w:rPr>
        <w:tab/>
      </w:r>
      <w:r w:rsidR="00D6575F">
        <w:rPr>
          <w:rFonts w:ascii="Times New Roman" w:eastAsia="Calibri" w:hAnsi="Times New Roman" w:cs="Times New Roman"/>
          <w:sz w:val="24"/>
          <w:szCs w:val="24"/>
        </w:rPr>
        <w:t>Sednica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počela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17.00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="00D6575F">
        <w:rPr>
          <w:rFonts w:ascii="Times New Roman" w:eastAsia="Calibri" w:hAnsi="Times New Roman" w:cs="Times New Roman"/>
          <w:sz w:val="24"/>
          <w:szCs w:val="24"/>
        </w:rPr>
        <w:t>Sednicom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predsedava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="00D6575F">
        <w:rPr>
          <w:rFonts w:ascii="Times New Roman" w:eastAsia="Calibri" w:hAnsi="Times New Roman" w:cs="Times New Roman"/>
          <w:sz w:val="24"/>
          <w:szCs w:val="24"/>
        </w:rPr>
        <w:t>Sednici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prisustvovali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članovi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Odbora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D6575F">
        <w:rPr>
          <w:rFonts w:ascii="Times New Roman" w:eastAsia="Calibri" w:hAnsi="Times New Roman" w:cs="Times New Roman"/>
          <w:sz w:val="24"/>
          <w:szCs w:val="24"/>
        </w:rPr>
        <w:t>Sednici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ni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7A17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Sofronijević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Alempić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Ječmenica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Danica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Uskoković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Zlatko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Bogosavljević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pukovnik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vojni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službenik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Ćosić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Vinš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strateško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planiranje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Babić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Peković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Luković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savetnici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Samolovac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granične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Andrić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Vojvodić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informaciono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informacionu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bezbednost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Samardžić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Zelić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Milja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Vuković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spoljnih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kulturnu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prosvetnu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naučnu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tehnološku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sportsku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bilateralnu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Kasalović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Mojsejev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Neđić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Žana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samostalni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Jovičić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vazduhoplovstva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7A1786" w:rsidP="007A1786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178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6A396A" w:rsidRPr="007A1786" w:rsidRDefault="00D6575F">
      <w:pPr>
        <w:pStyle w:val="Bodytext2"/>
        <w:shd w:val="clear" w:color="auto" w:fill="auto"/>
        <w:spacing w:before="0" w:after="172"/>
        <w:ind w:left="180"/>
        <w:rPr>
          <w:rStyle w:val="Bodytext2Spacing3pt"/>
          <w:rFonts w:ascii="Times New Roman" w:hAnsi="Times New Roman" w:cs="Times New Roman"/>
        </w:rPr>
      </w:pPr>
      <w:r>
        <w:rPr>
          <w:rStyle w:val="Bodytext2Spacing3pt"/>
          <w:rFonts w:ascii="Times New Roman" w:hAnsi="Times New Roman" w:cs="Times New Roman"/>
        </w:rPr>
        <w:t>Dnevni</w:t>
      </w:r>
      <w:r w:rsidR="007A1786" w:rsidRPr="007A178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</w:rPr>
        <w:t>red</w:t>
      </w:r>
    </w:p>
    <w:p w:rsidR="006A396A" w:rsidRPr="007A1786" w:rsidRDefault="007A1786" w:rsidP="007A178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lastRenderedPageBreak/>
        <w:t xml:space="preserve">             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21. 22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7A178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posebnim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uslovima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evidentiranje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upis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prava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nepokretnostima</w:t>
      </w:r>
      <w:r w:rsidRPr="007A1786">
        <w:rPr>
          <w:rFonts w:ascii="Times New Roman" w:eastAsia="Calibri" w:hAnsi="Times New Roman" w:cs="Times New Roman"/>
          <w:sz w:val="24"/>
          <w:szCs w:val="24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011-1868/25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dopunama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planiranju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izgradnji</w:t>
      </w:r>
      <w:r w:rsidRPr="007A1786">
        <w:rPr>
          <w:rFonts w:ascii="Times New Roman" w:eastAsia="Calibri" w:hAnsi="Times New Roman" w:cs="Times New Roman"/>
          <w:sz w:val="24"/>
          <w:szCs w:val="24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011-1866/25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3.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dopunama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državnom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premeru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katastru</w:t>
      </w:r>
      <w:r w:rsidRPr="007A1786">
        <w:rPr>
          <w:rFonts w:ascii="Times New Roman" w:eastAsia="Calibri" w:hAnsi="Times New Roman" w:cs="Times New Roman"/>
          <w:sz w:val="24"/>
          <w:szCs w:val="24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011-1867/25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 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4.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dopunama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izvršenju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obezbeđenju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011-1663/25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informacionoj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bezbednosti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122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3/25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dopunama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sudskim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taksama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122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5/25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7.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izmenam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dopunama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posebnim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postupcima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radi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realizacije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međunarodne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specijalizovane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izložbe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EXPO BELGRADE 2027,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710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8.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semenu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sadnom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materijalu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poljoprivrednog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ukrasnog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bilja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011-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1209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9.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Ugovora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zajmu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</w:rPr>
        <w:t>Projekat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unapređenja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kvaliteta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vazduha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Evropske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banke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obnovu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razvoj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011-1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7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96/25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18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10.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 w:rsidR="00D6575F">
        <w:rPr>
          <w:rFonts w:ascii="Times New Roman" w:eastAsia="Calibri" w:hAnsi="Times New Roman" w:cs="Times New Roman"/>
          <w:sz w:val="24"/>
          <w:szCs w:val="24"/>
        </w:rPr>
        <w:t>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Turske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inovacija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naprednim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tehnologijama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70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4/25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11.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usvajanju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harmonizovanih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tehničkih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pravilnika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Ujedinjenih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nacija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vozila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točkovima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</w:rPr>
        <w:t>opremu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delove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mogu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biti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ugrađeni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>/</w:t>
      </w:r>
      <w:r w:rsidR="00D6575F">
        <w:rPr>
          <w:rFonts w:ascii="Times New Roman" w:eastAsia="Calibri" w:hAnsi="Times New Roman" w:cs="Times New Roman"/>
          <w:sz w:val="24"/>
          <w:szCs w:val="24"/>
        </w:rPr>
        <w:t>ili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korišćeni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vozilima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točkovima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uslovima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uzajamno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priznavanje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dodeljenih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homologacija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os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no</w:t>
      </w:r>
      <w:r w:rsidR="00D6575F">
        <w:rPr>
          <w:rFonts w:ascii="Times New Roman" w:eastAsia="Calibri" w:hAnsi="Times New Roman" w:cs="Times New Roman"/>
          <w:sz w:val="24"/>
          <w:szCs w:val="24"/>
        </w:rPr>
        <w:t>vu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ovih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pravilnika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Ujedinjenih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nacija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011-1664/25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12.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zajmu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</w:t>
      </w:r>
      <w:r w:rsidR="00D6575F">
        <w:rPr>
          <w:rFonts w:ascii="Times New Roman" w:eastAsia="Calibri" w:hAnsi="Times New Roman" w:cs="Times New Roman"/>
          <w:sz w:val="24"/>
          <w:szCs w:val="24"/>
        </w:rPr>
        <w:t>odatno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finansiranje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projekta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modernizac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6575F">
        <w:rPr>
          <w:rFonts w:ascii="Times New Roman" w:eastAsia="Calibri" w:hAnsi="Times New Roman" w:cs="Times New Roman"/>
          <w:sz w:val="24"/>
          <w:szCs w:val="24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poreske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administracije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Međunarodne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banke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obnovu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razvoj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011-1662/25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13.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Finansijskog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ugovora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Železnička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pruga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Niš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D6575F">
        <w:rPr>
          <w:rFonts w:ascii="Times New Roman" w:eastAsia="Calibri" w:hAnsi="Times New Roman" w:cs="Times New Roman"/>
          <w:sz w:val="24"/>
          <w:szCs w:val="24"/>
        </w:rPr>
        <w:t>Dimitrovgrad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Evropske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investicione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banke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011-1661/25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14.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zajmu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KfW, </w:t>
      </w:r>
      <w:r w:rsidR="00D6575F">
        <w:rPr>
          <w:rFonts w:ascii="Times New Roman" w:eastAsia="Calibri" w:hAnsi="Times New Roman" w:cs="Times New Roman"/>
          <w:sz w:val="24"/>
          <w:szCs w:val="24"/>
        </w:rPr>
        <w:t>Frankfurt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Majni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koju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zastupa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delujući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preko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putem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Ministarstva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finansija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Zajam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politike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PBL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) „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Reforma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sektora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energetike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životne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sredine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Republici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sz w:val="24"/>
          <w:szCs w:val="24"/>
        </w:rPr>
        <w:t>II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“,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011-1660/25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15.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Posebnog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Drugoj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kreditnoj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liniji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br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575F">
        <w:rPr>
          <w:rFonts w:ascii="Times New Roman" w:eastAsia="Calibri" w:hAnsi="Times New Roman" w:cs="Times New Roman"/>
          <w:sz w:val="24"/>
          <w:szCs w:val="24"/>
        </w:rPr>
        <w:t>CRS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1025 02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finansiranje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Programske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operacije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razvojnu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politiku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zelenog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6575F">
        <w:rPr>
          <w:rFonts w:ascii="Times New Roman" w:eastAsia="Calibri" w:hAnsi="Times New Roman" w:cs="Times New Roman"/>
          <w:sz w:val="24"/>
          <w:szCs w:val="24"/>
        </w:rPr>
        <w:t>rasta</w:t>
      </w:r>
      <w:proofErr w:type="gramEnd"/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Francuske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agencije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razvoj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9/25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16.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Ugovora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garanciji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plaćanja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Francuske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agencije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razvoj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</w:t>
      </w:r>
      <w:r w:rsidRPr="007A1786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septembra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17.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Ugovora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Međunarodnog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biroa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izložbe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privilegijama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pogodnostima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neophodnim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učešće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međunarodnoj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priznatoj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izložbi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Ehro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2027 </w:t>
      </w:r>
      <w:r w:rsidR="00D6575F">
        <w:rPr>
          <w:rFonts w:ascii="Times New Roman" w:eastAsia="Calibri" w:hAnsi="Times New Roman" w:cs="Times New Roman"/>
          <w:sz w:val="24"/>
          <w:szCs w:val="24"/>
        </w:rPr>
        <w:t>Beograd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011-1628/25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9.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18.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Međunarodnog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razmeni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podataka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svrhe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provere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izjava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imovini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011-1624/25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19.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Ugovora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Narodne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Kine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sudskoj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pomoći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građanskim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privrednim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stvarima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011-1623/25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20.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Ugovora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Mađarske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pravnoj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pomoći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građanskim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stvarima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011-1622/25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8.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);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21.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Turske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obrazovanja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8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9/25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22.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Predlog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</w:rPr>
        <w:t>s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jedne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strane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Evropske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unije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</w:rPr>
        <w:t>s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druge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strane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učešću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Programu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jedinstvenog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tržišta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Evropske</w:t>
      </w: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</w:rPr>
        <w:t>unije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011-15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88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21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 xml:space="preserve">23.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kojim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uspostavlja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Međunarodna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organizacija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vinovu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lozu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vino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sačinjen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Parizu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3.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2001.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Protokola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izmenama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dopunama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3.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aprila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2001.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kojim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uspostavlja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Međunarodna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organizacija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vinovu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lozu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vino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premeštanju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sedišta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Organizacije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Parizu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maja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2022.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011-1526/25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8.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avgusta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24.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ministara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Bosne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Hercegovine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Bugarske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Hrvatske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Mađarske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Severne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Makedonije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Crne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Gore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Slovačke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Slovenije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koordinaciji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traganju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spasavanju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vazduhoplovstvu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-1388/25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17.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ab/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25.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Okvirnog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Centralnoafričke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-1387/25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17.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26.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Mađarske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razmeni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uzajamnoj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zaštiti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tajnih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podataka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-1386/25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17.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27.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Burundija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ekonomskoj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-1352/25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11.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28.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Maldiva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trgovinskoj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investicionoj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ekonomskoj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-1351/25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11.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29.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Ekvatorijalne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Gvineje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ekonomskoj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trgovinskoj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-1350/25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11.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30.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Odluke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1/2024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Zajedničkog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komitet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a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ustanovljenog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Sporazumom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slobodnoj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trgovini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Turske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o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slobodnoj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trgovini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Turske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zamenom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Protokola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II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definiciji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pojma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,,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proizvodi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poreklom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“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metodama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administr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tivne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-1309/25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4.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31.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odbrane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Centralnoafričke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-1304/25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4.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32.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odbrane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Demokratske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Kongo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-1303/25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4.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33.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Multinacionalne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snage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posmatrači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operaciji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Sinajskom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poluostrvu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-1302/25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4.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34.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Memoranduma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Kube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-1226/25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23.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35.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Hašemitske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Kraljevine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Jordan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odbrane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-1224/25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23.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36.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Kraljevine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Esvatini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odbrane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-1155/25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12.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37.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Severne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Makedonije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uspostavljanju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zajedničkih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kontrola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graničnim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prelazima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međunarodni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drumski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saobraćaj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Preševo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Tabanovce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Severna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Makedonija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-1154/25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12.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38.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između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Gane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saradnji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oblasti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odbrane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011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-1153/25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12.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juna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); </w:t>
      </w:r>
    </w:p>
    <w:p w:rsidR="006A396A" w:rsidRPr="007A1786" w:rsidRDefault="007A1786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39.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Razmatranje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Predloga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dopuni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potvrđivanju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Evropske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povelje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lokalnoj</w:t>
      </w:r>
      <w:r w:rsidRPr="007A178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samoupravi</w:t>
      </w:r>
      <w:r w:rsidRPr="007A1786">
        <w:rPr>
          <w:rFonts w:ascii="Times New Roman" w:eastAsia="Calibri" w:hAnsi="Times New Roman" w:cs="Times New Roman"/>
          <w:color w:val="000080"/>
          <w:sz w:val="24"/>
          <w:szCs w:val="24"/>
          <w:shd w:val="clear" w:color="auto" w:fill="FFFFFF"/>
          <w:lang w:val="sr-Cyrl-RS"/>
        </w:rPr>
        <w:t xml:space="preserve">,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011-1053/25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29.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maja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D657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6A396A" w:rsidRPr="007A1786" w:rsidRDefault="00D6575F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nego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što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počela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rasprava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tačkama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dnevnog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reda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(10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usvojio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zapisnike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21, 22.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23.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sednice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7A1786" w:rsidRPr="007A178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6A396A" w:rsidRPr="007A1786" w:rsidRDefault="00D6575F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Risto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Kostov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6A396A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96A" w:rsidRPr="007A1786" w:rsidRDefault="00D6575F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7A1786"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do</w:t>
      </w:r>
      <w:r w:rsidR="007A1786"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tridesetdeveta</w:t>
      </w:r>
      <w:r w:rsidR="007A1786"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7A1786"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7A1786" w:rsidRPr="007A17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6A396A" w:rsidRPr="007A1786" w:rsidRDefault="006A396A">
      <w:pPr>
        <w:pStyle w:val="Bodytext2"/>
        <w:shd w:val="clear" w:color="auto" w:fill="auto"/>
        <w:tabs>
          <w:tab w:val="left" w:pos="1049"/>
          <w:tab w:val="center" w:pos="2829"/>
          <w:tab w:val="left" w:pos="3309"/>
          <w:tab w:val="right" w:pos="5508"/>
          <w:tab w:val="left" w:pos="5651"/>
          <w:tab w:val="center" w:pos="7735"/>
          <w:tab w:val="right" w:pos="9171"/>
        </w:tabs>
        <w:spacing w:before="0" w:after="0" w:line="278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evidentiranje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upis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nepokretnostima</w:t>
      </w:r>
      <w:r w:rsidR="007A1786" w:rsidRPr="007A1786">
        <w:rPr>
          <w:rFonts w:ascii="Times New Roman" w:hAnsi="Times New Roman" w:cs="Times New Roman"/>
          <w:sz w:val="24"/>
          <w:szCs w:val="24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izgradnji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premeru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obezbeđenju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informacionoj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bezbednosti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specijalizovane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izložbe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EXPO BELGRADE 2027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semenu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sadnom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ukrasnog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bilja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načelu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Projekat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unapređenja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vazduha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inovacija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naprednim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tehnologijama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usvajanju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harmonizovanih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tehničkih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Ujedinjenih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nacija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vozila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točkovima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opremu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ugrađeni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vozilima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točkovima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uzajamno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priznavanje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dodeljenih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homologacija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  <w:lang w:val="sr-Cyrl-RS"/>
        </w:rPr>
        <w:t>no</w:t>
      </w:r>
      <w:r>
        <w:rPr>
          <w:rFonts w:ascii="Times New Roman" w:hAnsi="Times New Roman" w:cs="Times New Roman"/>
          <w:sz w:val="24"/>
          <w:szCs w:val="24"/>
        </w:rPr>
        <w:t>vu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ovih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Ujedinjenih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</w:rPr>
        <w:t>odatno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modernizac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administracije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obnovu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Železnička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pruga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Dimitrovgrad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investicione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zajmu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KfW, </w:t>
      </w:r>
      <w:r>
        <w:rPr>
          <w:rFonts w:ascii="Times New Roman" w:hAnsi="Times New Roman" w:cs="Times New Roman"/>
          <w:sz w:val="24"/>
          <w:szCs w:val="24"/>
        </w:rPr>
        <w:t>Frankfurt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Majni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zastupa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delujući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Zajam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PBL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) „</w:t>
      </w:r>
      <w:r>
        <w:rPr>
          <w:rFonts w:ascii="Times New Roman" w:hAnsi="Times New Roman" w:cs="Times New Roman"/>
          <w:sz w:val="24"/>
          <w:szCs w:val="24"/>
          <w:lang w:val="sr-Cyrl-RS"/>
        </w:rPr>
        <w:t>Reforma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1786" w:rsidRPr="007A1786">
        <w:rPr>
          <w:rFonts w:ascii="Times New Roman" w:hAnsi="Times New Roman" w:cs="Times New Roman"/>
          <w:sz w:val="24"/>
          <w:szCs w:val="24"/>
        </w:rPr>
        <w:t>II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kreditnoj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liniji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CRS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1025 02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operacije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razvojnu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rasta</w:t>
      </w:r>
      <w:proofErr w:type="gramEnd"/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Francuske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garanciji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plaćanja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Francuske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biroa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izložbe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privilegijama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pogodnostima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učešće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priznatoj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izložbi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Ehro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2027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izjava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imovini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građanskim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stvarima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Mađarske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pravnoj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građanskim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učešću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Programu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jedinstvenog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tržišta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7A1786" w:rsidRPr="007A1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unije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kojim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uspostavlja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Međunarodna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organizacija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vinovu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lozu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vino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sačinjen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Parizu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2001.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Protokola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izmenama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dopunama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2001.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kojim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uspostavlja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Međunarodna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organizacija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vinovu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lozu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vino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premeštanju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sedišta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Organizacije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usvojen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Parizu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maja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7A1786" w:rsidRPr="007A178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7A1786" w:rsidRPr="007A1786"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Bosne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Hercegovine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Bugarske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Slovačke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Slovenije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koordinaciji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spasavanju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vazduhoplovstvu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Centralnoafričke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razmeni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tajnih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Burundija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Maldiva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trgovinskoj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investicionoj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Ekvatorijalne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Gvineje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trgovinskoj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1/2024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komitet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ustanovljenog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o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II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definiciji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,,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poreklom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metodama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tivne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dnje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Centralnoafričke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Kongo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Multinacionalne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posmatrači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operaciji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Sinajskom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poluostrvu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Kube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Hašemitske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Jordan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Esvatini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tabs>
          <w:tab w:val="left" w:pos="4111"/>
          <w:tab w:val="left" w:pos="48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Makedonije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zajedničkih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graničnim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prelazima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drumski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Preševo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Tabanovce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Makedonija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 w:rsidP="007A1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Predlog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dopuni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potvrđivanju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Evropske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povelje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lokalnoj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samoupravi</w:t>
      </w:r>
      <w:r w:rsidR="007A1786" w:rsidRPr="007A17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,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A1786" w:rsidRPr="007A17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A396A" w:rsidRPr="007A1786" w:rsidRDefault="00D6575F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većinom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odlučio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izvestilac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bude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predsednik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7A1786"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A396A" w:rsidRPr="007A1786" w:rsidRDefault="007A178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A1786"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17.45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6A396A" w:rsidRPr="007A1786" w:rsidRDefault="007A1786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6575F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7A17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</w:p>
    <w:p w:rsidR="006A396A" w:rsidRPr="007A1786" w:rsidRDefault="006A396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396A" w:rsidRPr="007A1786" w:rsidRDefault="007A178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7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D6575F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6A396A" w:rsidRPr="007A1786" w:rsidRDefault="006A396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A396A" w:rsidRPr="007A1786" w:rsidRDefault="00D6575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7A1786"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7A1786"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7A1786"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7A1786"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7A1786" w:rsidRPr="007A1786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A396A" w:rsidRPr="007A1786" w:rsidRDefault="006A396A">
      <w:pPr>
        <w:rPr>
          <w:rFonts w:ascii="Times New Roman" w:hAnsi="Times New Roman" w:cs="Times New Roman"/>
          <w:sz w:val="24"/>
          <w:szCs w:val="24"/>
        </w:rPr>
      </w:pPr>
    </w:p>
    <w:p w:rsidR="006A396A" w:rsidRPr="007A1786" w:rsidRDefault="006A396A">
      <w:pPr>
        <w:rPr>
          <w:rFonts w:ascii="Times New Roman" w:hAnsi="Times New Roman" w:cs="Times New Roman"/>
          <w:sz w:val="24"/>
          <w:szCs w:val="24"/>
        </w:rPr>
      </w:pPr>
    </w:p>
    <w:sectPr w:rsidR="006A396A" w:rsidRPr="007A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AE" w:rsidRDefault="008C1BAE">
      <w:pPr>
        <w:spacing w:line="240" w:lineRule="auto"/>
      </w:pPr>
      <w:r>
        <w:separator/>
      </w:r>
    </w:p>
  </w:endnote>
  <w:endnote w:type="continuationSeparator" w:id="0">
    <w:p w:rsidR="008C1BAE" w:rsidRDefault="008C1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5F" w:rsidRDefault="00D65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6A396A" w:rsidRDefault="007A1786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D6575F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A396A" w:rsidRDefault="006A3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5F" w:rsidRDefault="00D65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AE" w:rsidRDefault="008C1BAE">
      <w:pPr>
        <w:spacing w:after="0"/>
      </w:pPr>
      <w:r>
        <w:separator/>
      </w:r>
    </w:p>
  </w:footnote>
  <w:footnote w:type="continuationSeparator" w:id="0">
    <w:p w:rsidR="008C1BAE" w:rsidRDefault="008C1B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5F" w:rsidRDefault="00D65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5F" w:rsidRDefault="00D65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5F" w:rsidRDefault="00D65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5309"/>
    <w:multiLevelType w:val="multilevel"/>
    <w:tmpl w:val="3CEB530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1A08D0"/>
    <w:rsid w:val="00285D4B"/>
    <w:rsid w:val="00674142"/>
    <w:rsid w:val="006A396A"/>
    <w:rsid w:val="007A1786"/>
    <w:rsid w:val="008C1BAE"/>
    <w:rsid w:val="008E221C"/>
    <w:rsid w:val="008F096A"/>
    <w:rsid w:val="0092521F"/>
    <w:rsid w:val="00B35DF1"/>
    <w:rsid w:val="00D648CA"/>
    <w:rsid w:val="00D6575F"/>
    <w:rsid w:val="00DC029B"/>
    <w:rsid w:val="00E729BE"/>
    <w:rsid w:val="00FF55A1"/>
    <w:rsid w:val="33C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1F6F7"/>
  <w15:docId w15:val="{11E23DAC-E35B-41EC-B6F6-34D4D9BF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lornavy">
    <w:name w:val="color_navy"/>
    <w:qFormat/>
  </w:style>
  <w:style w:type="paragraph" w:customStyle="1" w:styleId="Bodytext2">
    <w:name w:val="Body text (2)"/>
    <w:basedOn w:val="Normal"/>
    <w:link w:val="Bodytext20"/>
    <w:qFormat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3699</Words>
  <Characters>21087</Characters>
  <Application>Microsoft Office Word</Application>
  <DocSecurity>0</DocSecurity>
  <Lines>175</Lines>
  <Paragraphs>49</Paragraphs>
  <ScaleCrop>false</ScaleCrop>
  <Company/>
  <LinksUpToDate>false</LinksUpToDate>
  <CharactersWithSpaces>24737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</cp:revision>
  <dcterms:created xsi:type="dcterms:W3CDTF">2025-10-09T08:23:00Z</dcterms:created>
  <dcterms:modified xsi:type="dcterms:W3CDTF">2025-12-08T11:31:00Z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2EC2139ACB1D45C29FD14EFD892F45E0_12</vt:lpwstr>
  </property>
</Properties>
</file>